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C85" w:rsidRDefault="00CB1C85" w:rsidP="00CB1C85">
      <w:pPr>
        <w:jc w:val="center"/>
        <w:rPr>
          <w:b/>
          <w:bCs/>
          <w:u w:val="single"/>
          <w:lang w:val="en-US"/>
        </w:rPr>
      </w:pPr>
      <w:r w:rsidRPr="004F7B2C">
        <w:rPr>
          <w:b/>
          <w:bCs/>
          <w:u w:val="single"/>
          <w:lang w:val="en-US"/>
        </w:rPr>
        <w:t>Curriculum Overview- Pippins class</w:t>
      </w:r>
      <w:r>
        <w:rPr>
          <w:b/>
          <w:bCs/>
          <w:u w:val="single"/>
          <w:lang w:val="en-US"/>
        </w:rPr>
        <w:t xml:space="preserve"> Spring </w:t>
      </w:r>
      <w:proofErr w:type="gramStart"/>
      <w:r>
        <w:rPr>
          <w:b/>
          <w:bCs/>
          <w:u w:val="single"/>
          <w:lang w:val="en-US"/>
        </w:rPr>
        <w:t>Term  202</w:t>
      </w:r>
      <w:r>
        <w:rPr>
          <w:b/>
          <w:bCs/>
          <w:u w:val="single"/>
          <w:lang w:val="en-US"/>
        </w:rPr>
        <w:t>5</w:t>
      </w:r>
      <w:proofErr w:type="gramEnd"/>
      <w:r>
        <w:rPr>
          <w:b/>
          <w:bCs/>
          <w:u w:val="single"/>
          <w:lang w:val="en-US"/>
        </w:rPr>
        <w:t xml:space="preserve">   </w:t>
      </w:r>
    </w:p>
    <w:p w:rsidR="00CB1C85" w:rsidRDefault="00CB1C85" w:rsidP="00CB1C85">
      <w:pPr>
        <w:jc w:val="center"/>
        <w:rPr>
          <w:b/>
          <w:bCs/>
          <w:u w:val="single"/>
          <w:lang w:val="en-US"/>
        </w:rPr>
      </w:pPr>
      <w:r w:rsidRPr="004F7B2C">
        <w:rPr>
          <w:b/>
          <w:bCs/>
          <w:u w:val="single"/>
          <w:lang w:val="en-US"/>
        </w:rPr>
        <w:t>Week beginning</w:t>
      </w:r>
      <w:r>
        <w:rPr>
          <w:b/>
          <w:bCs/>
          <w:u w:val="single"/>
          <w:lang w:val="en-US"/>
        </w:rPr>
        <w:t>-</w:t>
      </w:r>
      <w:r w:rsidRPr="004F7B2C">
        <w:rPr>
          <w:b/>
          <w:bCs/>
          <w:u w:val="single"/>
          <w:lang w:val="en-US"/>
        </w:rPr>
        <w:t xml:space="preserve"> </w:t>
      </w:r>
      <w:r>
        <w:rPr>
          <w:b/>
          <w:bCs/>
          <w:u w:val="single"/>
          <w:lang w:val="en-US"/>
        </w:rPr>
        <w:t xml:space="preserve">Monday </w:t>
      </w:r>
      <w:r>
        <w:rPr>
          <w:b/>
          <w:bCs/>
          <w:u w:val="single"/>
          <w:lang w:val="en-US"/>
        </w:rPr>
        <w:t>20</w:t>
      </w:r>
      <w:r w:rsidRPr="00753CC6">
        <w:rPr>
          <w:b/>
          <w:bCs/>
          <w:u w:val="single"/>
          <w:vertAlign w:val="superscript"/>
          <w:lang w:val="en-US"/>
        </w:rPr>
        <w:t>th</w:t>
      </w:r>
      <w:r>
        <w:rPr>
          <w:b/>
          <w:bCs/>
          <w:u w:val="single"/>
          <w:vertAlign w:val="superscript"/>
          <w:lang w:val="en-US"/>
        </w:rPr>
        <w:t xml:space="preserve"> </w:t>
      </w:r>
      <w:r>
        <w:rPr>
          <w:b/>
          <w:bCs/>
          <w:u w:val="single"/>
          <w:lang w:val="en-US"/>
        </w:rPr>
        <w:t>January ….</w:t>
      </w:r>
    </w:p>
    <w:p w:rsidR="00CB1C85" w:rsidRDefault="00CB1C85" w:rsidP="00CB1C85">
      <w:pPr>
        <w:jc w:val="center"/>
        <w:rPr>
          <w:b/>
          <w:bCs/>
          <w:u w:val="single"/>
          <w:lang w:val="en-US"/>
        </w:rPr>
      </w:pPr>
      <w:r>
        <w:rPr>
          <w:b/>
          <w:bCs/>
          <w:u w:val="single"/>
          <w:lang w:val="en-US"/>
        </w:rPr>
        <w:t>Below is some of this week’s learning and highlights…</w:t>
      </w:r>
    </w:p>
    <w:p w:rsidR="00CB1C85" w:rsidRDefault="00CB1C85" w:rsidP="00CB1C85">
      <w:pPr>
        <w:rPr>
          <w:b/>
          <w:bCs/>
          <w:u w:val="single"/>
          <w:lang w:val="en-US"/>
        </w:rPr>
      </w:pPr>
      <w:r w:rsidRPr="004F7B2C">
        <w:rPr>
          <w:b/>
          <w:bCs/>
          <w:u w:val="single"/>
          <w:lang w:val="en-US"/>
        </w:rPr>
        <w:t>Literacy</w:t>
      </w:r>
      <w:r>
        <w:rPr>
          <w:b/>
          <w:bCs/>
          <w:u w:val="single"/>
          <w:lang w:val="en-US"/>
        </w:rPr>
        <w:t>- we will continue with</w:t>
      </w:r>
    </w:p>
    <w:p w:rsidR="00CB1C85" w:rsidRPr="00357305" w:rsidRDefault="00CB1C85" w:rsidP="00CB1C85">
      <w:pPr>
        <w:rPr>
          <w:b/>
          <w:bCs/>
          <w:u w:val="single"/>
          <w:lang w:val="en-US"/>
        </w:rPr>
      </w:pPr>
      <w:r>
        <w:t xml:space="preserve"> Revision of the GPC’s - </w:t>
      </w:r>
      <w:proofErr w:type="spellStart"/>
      <w:r>
        <w:t>qu</w:t>
      </w:r>
      <w:proofErr w:type="spellEnd"/>
      <w:r>
        <w:t xml:space="preserve"> </w:t>
      </w:r>
      <w:proofErr w:type="spellStart"/>
      <w:r>
        <w:t>ch</w:t>
      </w:r>
      <w:proofErr w:type="spellEnd"/>
      <w:r w:rsidRPr="001D6013">
        <w:t xml:space="preserve"> </w:t>
      </w:r>
      <w:proofErr w:type="spellStart"/>
      <w:r>
        <w:t>sh</w:t>
      </w:r>
      <w:proofErr w:type="spellEnd"/>
      <w:r>
        <w:t xml:space="preserve"> </w:t>
      </w:r>
      <w:proofErr w:type="spellStart"/>
      <w:r>
        <w:t>th</w:t>
      </w:r>
      <w:proofErr w:type="spellEnd"/>
      <w:r>
        <w:t xml:space="preserve"> ng </w:t>
      </w:r>
      <w:proofErr w:type="spellStart"/>
      <w:r>
        <w:t>nk</w:t>
      </w:r>
      <w:proofErr w:type="spellEnd"/>
      <w:r w:rsidRPr="000B4E5A">
        <w:t xml:space="preserve"> </w:t>
      </w:r>
      <w:r>
        <w:t xml:space="preserve">ai </w:t>
      </w:r>
      <w:proofErr w:type="spellStart"/>
      <w:r>
        <w:t>ee</w:t>
      </w:r>
      <w:proofErr w:type="spellEnd"/>
      <w:r>
        <w:t xml:space="preserve"> </w:t>
      </w:r>
      <w:proofErr w:type="spellStart"/>
      <w:r>
        <w:t>igh</w:t>
      </w:r>
      <w:proofErr w:type="spellEnd"/>
      <w:r>
        <w:t xml:space="preserve"> </w:t>
      </w:r>
      <w:proofErr w:type="spellStart"/>
      <w:r>
        <w:t>oa</w:t>
      </w:r>
      <w:proofErr w:type="spellEnd"/>
      <w:r>
        <w:t xml:space="preserve"> </w:t>
      </w:r>
      <w:proofErr w:type="spellStart"/>
      <w:r>
        <w:t>oo</w:t>
      </w:r>
      <w:proofErr w:type="spellEnd"/>
      <w:r>
        <w:t xml:space="preserve"> </w:t>
      </w:r>
      <w:proofErr w:type="spellStart"/>
      <w:r>
        <w:rPr>
          <w:b/>
        </w:rPr>
        <w:t>oo</w:t>
      </w:r>
      <w:proofErr w:type="spellEnd"/>
      <w:r>
        <w:rPr>
          <w:b/>
        </w:rPr>
        <w:t xml:space="preserve"> </w:t>
      </w:r>
      <w:proofErr w:type="spellStart"/>
      <w:r w:rsidRPr="000B4E5A">
        <w:t>ar</w:t>
      </w:r>
      <w:proofErr w:type="spellEnd"/>
      <w:r>
        <w:t xml:space="preserve"> or</w:t>
      </w:r>
    </w:p>
    <w:p w:rsidR="00CB1C85" w:rsidRPr="000B4E5A" w:rsidRDefault="00CB1C85" w:rsidP="00CB1C85">
      <w:pPr>
        <w:tabs>
          <w:tab w:val="center" w:pos="4513"/>
        </w:tabs>
        <w:rPr>
          <w:bCs/>
          <w:u w:val="single"/>
          <w:lang w:val="en-US"/>
        </w:rPr>
      </w:pPr>
      <w:r>
        <w:t>Focus on –</w:t>
      </w:r>
      <w:r>
        <w:t xml:space="preserve"> </w:t>
      </w:r>
      <w:proofErr w:type="spellStart"/>
      <w:r>
        <w:t>ur</w:t>
      </w:r>
      <w:proofErr w:type="spellEnd"/>
      <w:r>
        <w:t xml:space="preserve"> ow oi ear</w:t>
      </w:r>
      <w:r>
        <w:tab/>
      </w:r>
    </w:p>
    <w:p w:rsidR="00CB1C85" w:rsidRDefault="00CB1C85" w:rsidP="00CB1C85">
      <w:r>
        <w:t xml:space="preserve">Oral blending - games and word building/decoding </w:t>
      </w:r>
    </w:p>
    <w:p w:rsidR="00CB1C85" w:rsidRDefault="00CB1C85" w:rsidP="00CB1C85">
      <w:r>
        <w:t xml:space="preserve">Tricky words – </w:t>
      </w:r>
      <w:proofErr w:type="gramStart"/>
      <w:r>
        <w:t>my</w:t>
      </w:r>
      <w:proofErr w:type="gramEnd"/>
      <w:r>
        <w:t xml:space="preserve"> by all</w:t>
      </w:r>
    </w:p>
    <w:p w:rsidR="00CB1C85" w:rsidRDefault="00CB1C85" w:rsidP="00CB1C85">
      <w:r>
        <w:t xml:space="preserve">Reading decodable short sentences.   This week we will have a go at writing short phrases modelled and then written independently.      </w:t>
      </w:r>
    </w:p>
    <w:p w:rsidR="00CB1C85" w:rsidRDefault="00CB1C85" w:rsidP="00CB1C85">
      <w:r>
        <w:t>Spelling – 2 a day this week!</w:t>
      </w:r>
    </w:p>
    <w:p w:rsidR="00E513AD" w:rsidRDefault="00CB1C85" w:rsidP="00CB1C85">
      <w:pPr>
        <w:rPr>
          <w:b/>
          <w:bCs/>
          <w:u w:val="single"/>
          <w:lang w:val="en-US"/>
        </w:rPr>
      </w:pPr>
      <w:proofErr w:type="gramStart"/>
      <w:r w:rsidRPr="004F7B2C">
        <w:rPr>
          <w:b/>
          <w:bCs/>
          <w:u w:val="single"/>
          <w:lang w:val="en-US"/>
        </w:rPr>
        <w:t xml:space="preserve">Mathematics </w:t>
      </w:r>
      <w:r w:rsidR="00E513AD">
        <w:rPr>
          <w:b/>
          <w:bCs/>
          <w:u w:val="single"/>
          <w:lang w:val="en-US"/>
        </w:rPr>
        <w:t xml:space="preserve"> Mass</w:t>
      </w:r>
      <w:proofErr w:type="gramEnd"/>
      <w:r w:rsidR="00E513AD">
        <w:rPr>
          <w:b/>
          <w:bCs/>
          <w:u w:val="single"/>
          <w:lang w:val="en-US"/>
        </w:rPr>
        <w:t xml:space="preserve"> and Capacity</w:t>
      </w:r>
    </w:p>
    <w:p w:rsidR="00CB1C85" w:rsidRDefault="00E513AD" w:rsidP="00CB1C85">
      <w:pPr>
        <w:rPr>
          <w:b/>
          <w:bCs/>
          <w:u w:val="single"/>
          <w:lang w:val="en-US"/>
        </w:rPr>
      </w:pPr>
      <w:r>
        <w:t xml:space="preserve">The </w:t>
      </w:r>
      <w:r>
        <w:t xml:space="preserve">children </w:t>
      </w:r>
      <w:r>
        <w:t xml:space="preserve">will </w:t>
      </w:r>
      <w:r>
        <w:t>build on their learning of simple comparisons from the autumn term to now make more precise comparisons using different units. Children may still be more familiar with the word ‘weight’ and there is no harm in using this interchangeably with the word ‘mass’. Children will become more familiar with using balance scales and distinguish between the different quantities on either side. Use different kinds of scales so children do not think there is only one way to compare mass.</w:t>
      </w:r>
    </w:p>
    <w:p w:rsidR="00CB1C85" w:rsidRDefault="00CB1C85" w:rsidP="00CB1C85">
      <w:pPr>
        <w:rPr>
          <w:b/>
          <w:bCs/>
          <w:u w:val="single"/>
          <w:lang w:val="en-US"/>
        </w:rPr>
      </w:pPr>
      <w:r>
        <w:rPr>
          <w:b/>
          <w:bCs/>
          <w:u w:val="single"/>
          <w:lang w:val="en-US"/>
        </w:rPr>
        <w:t xml:space="preserve">Spring Term </w:t>
      </w:r>
      <w:r w:rsidRPr="004F7B2C">
        <w:rPr>
          <w:b/>
          <w:bCs/>
          <w:u w:val="single"/>
          <w:lang w:val="en-US"/>
        </w:rPr>
        <w:t>Topic</w:t>
      </w:r>
      <w:r>
        <w:rPr>
          <w:b/>
          <w:bCs/>
          <w:u w:val="single"/>
          <w:lang w:val="en-US"/>
        </w:rPr>
        <w:t xml:space="preserve"> ‘Once upon a Time.’</w:t>
      </w:r>
    </w:p>
    <w:p w:rsidR="00CB1C85" w:rsidRDefault="00CB1C85" w:rsidP="00CB1C85">
      <w:pPr>
        <w:rPr>
          <w:lang w:val="en-US"/>
        </w:rPr>
      </w:pPr>
      <w:r>
        <w:rPr>
          <w:lang w:val="en-US"/>
        </w:rPr>
        <w:t>Little Red Riding Hood this week!</w:t>
      </w:r>
    </w:p>
    <w:p w:rsidR="00CB1C85" w:rsidRDefault="00CB1C85" w:rsidP="00CB1C85">
      <w:pPr>
        <w:rPr>
          <w:b/>
          <w:bCs/>
          <w:u w:val="single"/>
          <w:lang w:val="en-US"/>
        </w:rPr>
      </w:pPr>
      <w:r w:rsidRPr="00A96EDB">
        <w:rPr>
          <w:b/>
          <w:bCs/>
          <w:u w:val="single"/>
          <w:lang w:val="en-US"/>
        </w:rPr>
        <w:t>PSHE</w:t>
      </w:r>
      <w:r>
        <w:rPr>
          <w:b/>
          <w:bCs/>
          <w:u w:val="single"/>
          <w:lang w:val="en-US"/>
        </w:rPr>
        <w:t xml:space="preserve"> /RE</w:t>
      </w:r>
    </w:p>
    <w:p w:rsidR="00CB1C85" w:rsidRDefault="00CB1C85" w:rsidP="00CB1C85">
      <w:pPr>
        <w:rPr>
          <w:lang w:val="en-US"/>
        </w:rPr>
      </w:pPr>
      <w:r w:rsidRPr="00753CC6">
        <w:rPr>
          <w:lang w:val="en-US"/>
        </w:rPr>
        <w:t xml:space="preserve">Celebrating Differences </w:t>
      </w:r>
      <w:r>
        <w:rPr>
          <w:lang w:val="en-US"/>
        </w:rPr>
        <w:t xml:space="preserve">– I </w:t>
      </w:r>
      <w:r>
        <w:rPr>
          <w:lang w:val="en-US"/>
        </w:rPr>
        <w:t>know we are all different but the same in some ways.</w:t>
      </w:r>
    </w:p>
    <w:p w:rsidR="00CB1C85" w:rsidRDefault="00CB1C85" w:rsidP="00CB1C85">
      <w:pPr>
        <w:rPr>
          <w:b/>
          <w:bCs/>
          <w:u w:val="single"/>
          <w:lang w:val="en-US"/>
        </w:rPr>
      </w:pPr>
      <w:r w:rsidRPr="00A0767C">
        <w:rPr>
          <w:b/>
          <w:bCs/>
          <w:u w:val="single"/>
          <w:lang w:val="en-US"/>
        </w:rPr>
        <w:t>CREATIVE ART &amp; DESIGN</w:t>
      </w:r>
      <w:r>
        <w:rPr>
          <w:b/>
          <w:bCs/>
          <w:u w:val="single"/>
          <w:lang w:val="en-US"/>
        </w:rPr>
        <w:t xml:space="preserve"> </w:t>
      </w:r>
    </w:p>
    <w:p w:rsidR="00CB1C85" w:rsidRDefault="00CB1C85" w:rsidP="00CB1C85">
      <w:pPr>
        <w:rPr>
          <w:lang w:val="en-US"/>
        </w:rPr>
      </w:pPr>
      <w:r>
        <w:rPr>
          <w:lang w:val="en-US"/>
        </w:rPr>
        <w:t xml:space="preserve">This week we will </w:t>
      </w:r>
      <w:r>
        <w:rPr>
          <w:lang w:val="en-US"/>
        </w:rPr>
        <w:t xml:space="preserve">continue to </w:t>
      </w:r>
      <w:r>
        <w:rPr>
          <w:lang w:val="en-US"/>
        </w:rPr>
        <w:t xml:space="preserve">explore a simple Paint </w:t>
      </w:r>
      <w:proofErr w:type="spellStart"/>
      <w:r>
        <w:rPr>
          <w:lang w:val="en-US"/>
        </w:rPr>
        <w:t>programme</w:t>
      </w:r>
      <w:proofErr w:type="spellEnd"/>
      <w:r>
        <w:rPr>
          <w:lang w:val="en-US"/>
        </w:rPr>
        <w:t>.</w:t>
      </w:r>
      <w:r>
        <w:rPr>
          <w:lang w:val="en-US"/>
        </w:rPr>
        <w:t xml:space="preserve"> We will start some collage work </w:t>
      </w:r>
      <w:proofErr w:type="spellStart"/>
      <w:r>
        <w:rPr>
          <w:lang w:val="en-US"/>
        </w:rPr>
        <w:t>basd</w:t>
      </w:r>
      <w:proofErr w:type="spellEnd"/>
      <w:r>
        <w:rPr>
          <w:lang w:val="en-US"/>
        </w:rPr>
        <w:t xml:space="preserve"> on Little Red Riding Hood.</w:t>
      </w:r>
    </w:p>
    <w:p w:rsidR="00E513AD" w:rsidRDefault="00CB1C85" w:rsidP="00CB1C85">
      <w:pPr>
        <w:rPr>
          <w:b/>
          <w:bCs/>
          <w:u w:val="single"/>
          <w:lang w:val="en-US"/>
        </w:rPr>
      </w:pPr>
      <w:r w:rsidRPr="005B7CE8">
        <w:rPr>
          <w:b/>
          <w:bCs/>
          <w:u w:val="single"/>
        </w:rPr>
        <w:t>MUSIC</w:t>
      </w:r>
      <w:r w:rsidRPr="005B7CE8">
        <w:rPr>
          <w:b/>
          <w:bCs/>
          <w:u w:val="single"/>
          <w:lang w:val="en-US"/>
        </w:rPr>
        <w:t xml:space="preserve"> </w:t>
      </w:r>
      <w:r w:rsidR="00E513AD">
        <w:rPr>
          <w:b/>
          <w:bCs/>
          <w:u w:val="single"/>
          <w:lang w:val="en-US"/>
        </w:rPr>
        <w:t>–</w:t>
      </w:r>
      <w:r>
        <w:rPr>
          <w:b/>
          <w:bCs/>
          <w:u w:val="single"/>
          <w:lang w:val="en-US"/>
        </w:rPr>
        <w:t xml:space="preserve"> </w:t>
      </w:r>
      <w:r w:rsidR="00E513AD">
        <w:rPr>
          <w:b/>
          <w:bCs/>
          <w:u w:val="single"/>
          <w:lang w:val="en-US"/>
        </w:rPr>
        <w:t>Theme – Make a picture with Shapes</w:t>
      </w:r>
    </w:p>
    <w:p w:rsidR="00CB1C85" w:rsidRDefault="00CB1C85" w:rsidP="00CB1C85">
      <w:pPr>
        <w:rPr>
          <w:rFonts w:ascii="Arial" w:eastAsia="Times New Roman" w:hAnsi="Arial" w:cs="Arial"/>
          <w:color w:val="333333"/>
          <w:sz w:val="21"/>
          <w:szCs w:val="21"/>
          <w:lang w:eastAsia="en-GB"/>
        </w:rPr>
      </w:pPr>
      <w:bookmarkStart w:id="0" w:name="_GoBack"/>
      <w:bookmarkEnd w:id="0"/>
      <w:r>
        <w:rPr>
          <w:rFonts w:ascii="Arial" w:eastAsia="Times New Roman" w:hAnsi="Arial" w:cs="Arial"/>
          <w:color w:val="333333"/>
          <w:sz w:val="21"/>
          <w:szCs w:val="21"/>
          <w:lang w:eastAsia="en-GB"/>
        </w:rPr>
        <w:t>We will</w:t>
      </w:r>
      <w:r w:rsidRPr="00272F9A">
        <w:rPr>
          <w:rFonts w:ascii="Arial" w:eastAsia="Times New Roman" w:hAnsi="Arial" w:cs="Arial"/>
          <w:color w:val="333333"/>
          <w:sz w:val="21"/>
          <w:szCs w:val="21"/>
          <w:lang w:eastAsia="en-GB"/>
        </w:rPr>
        <w:t xml:space="preserve"> sing songs with simple structures</w:t>
      </w:r>
      <w:r w:rsidR="00E513AD">
        <w:rPr>
          <w:rFonts w:ascii="Arial" w:eastAsia="Times New Roman" w:hAnsi="Arial" w:cs="Arial"/>
          <w:color w:val="333333"/>
          <w:sz w:val="21"/>
          <w:szCs w:val="21"/>
          <w:lang w:eastAsia="en-GB"/>
        </w:rPr>
        <w:t xml:space="preserve">. </w:t>
      </w:r>
    </w:p>
    <w:p w:rsidR="00E513AD" w:rsidRPr="00E513AD" w:rsidRDefault="00E513AD" w:rsidP="00E513AD">
      <w:pPr>
        <w:numPr>
          <w:ilvl w:val="0"/>
          <w:numId w:val="1"/>
        </w:numPr>
        <w:pBdr>
          <w:top w:val="single" w:sz="2" w:space="0" w:color="E2E8F0"/>
          <w:left w:val="single" w:sz="2" w:space="0" w:color="E2E8F0"/>
          <w:bottom w:val="single" w:sz="2" w:space="0" w:color="E2E8F0"/>
          <w:right w:val="single" w:sz="2" w:space="0" w:color="E2E8F0"/>
        </w:pBdr>
        <w:shd w:val="clear" w:color="auto" w:fill="FFFFFF"/>
        <w:spacing w:before="100" w:beforeAutospacing="1" w:after="300" w:line="240" w:lineRule="auto"/>
        <w:ind w:left="0"/>
        <w:rPr>
          <w:rFonts w:ascii="Arial" w:eastAsia="Times New Roman" w:hAnsi="Arial" w:cs="Arial"/>
          <w:color w:val="333333"/>
          <w:sz w:val="21"/>
          <w:szCs w:val="21"/>
          <w:lang w:eastAsia="en-GB"/>
        </w:rPr>
      </w:pPr>
      <w:r w:rsidRPr="00E513AD">
        <w:rPr>
          <w:rFonts w:ascii="Arial" w:eastAsia="Times New Roman" w:hAnsi="Arial" w:cs="Arial"/>
          <w:color w:val="333333"/>
          <w:sz w:val="21"/>
          <w:szCs w:val="21"/>
          <w:lang w:eastAsia="en-GB"/>
        </w:rPr>
        <w:t>To control instruments and sound-makers</w:t>
      </w:r>
    </w:p>
    <w:p w:rsidR="00E513AD" w:rsidRPr="00E513AD" w:rsidRDefault="00E513AD" w:rsidP="00E513AD">
      <w:pPr>
        <w:numPr>
          <w:ilvl w:val="0"/>
          <w:numId w:val="1"/>
        </w:numPr>
        <w:pBdr>
          <w:top w:val="single" w:sz="2" w:space="0" w:color="E2E8F0"/>
          <w:left w:val="single" w:sz="2" w:space="0" w:color="E2E8F0"/>
          <w:bottom w:val="single" w:sz="2" w:space="0" w:color="E2E8F0"/>
          <w:right w:val="single" w:sz="2" w:space="0" w:color="E2E8F0"/>
        </w:pBdr>
        <w:shd w:val="clear" w:color="auto" w:fill="FFFFFF"/>
        <w:spacing w:before="100" w:beforeAutospacing="1" w:after="300" w:line="240" w:lineRule="auto"/>
        <w:ind w:left="0"/>
        <w:rPr>
          <w:rFonts w:ascii="Arial" w:eastAsia="Times New Roman" w:hAnsi="Arial" w:cs="Arial"/>
          <w:color w:val="333333"/>
          <w:sz w:val="21"/>
          <w:szCs w:val="21"/>
          <w:lang w:eastAsia="en-GB"/>
        </w:rPr>
      </w:pPr>
      <w:r w:rsidRPr="00E513AD">
        <w:rPr>
          <w:rFonts w:ascii="Arial" w:eastAsia="Times New Roman" w:hAnsi="Arial" w:cs="Arial"/>
          <w:color w:val="333333"/>
          <w:sz w:val="21"/>
          <w:szCs w:val="21"/>
          <w:lang w:eastAsia="en-GB"/>
        </w:rPr>
        <w:t>To create simple sound sequences</w:t>
      </w:r>
    </w:p>
    <w:p w:rsidR="00E513AD" w:rsidRPr="00E513AD" w:rsidRDefault="00E513AD" w:rsidP="00E513AD">
      <w:pPr>
        <w:numPr>
          <w:ilvl w:val="0"/>
          <w:numId w:val="1"/>
        </w:numPr>
        <w:pBdr>
          <w:top w:val="single" w:sz="2" w:space="0" w:color="E2E8F0"/>
          <w:left w:val="single" w:sz="2" w:space="0" w:color="E2E8F0"/>
          <w:bottom w:val="single" w:sz="2" w:space="0" w:color="E2E8F0"/>
          <w:right w:val="single" w:sz="2" w:space="0" w:color="E2E8F0"/>
        </w:pBdr>
        <w:shd w:val="clear" w:color="auto" w:fill="FFFFFF"/>
        <w:spacing w:before="100" w:beforeAutospacing="1" w:after="300" w:line="240" w:lineRule="auto"/>
        <w:ind w:left="0"/>
        <w:rPr>
          <w:rFonts w:ascii="Arial" w:eastAsia="Times New Roman" w:hAnsi="Arial" w:cs="Arial"/>
          <w:color w:val="333333"/>
          <w:sz w:val="21"/>
          <w:szCs w:val="21"/>
          <w:lang w:eastAsia="en-GB"/>
        </w:rPr>
      </w:pPr>
      <w:r w:rsidRPr="00E513AD">
        <w:rPr>
          <w:rFonts w:ascii="Arial" w:eastAsia="Times New Roman" w:hAnsi="Arial" w:cs="Arial"/>
          <w:color w:val="333333"/>
          <w:sz w:val="21"/>
          <w:szCs w:val="21"/>
          <w:lang w:eastAsia="en-GB"/>
        </w:rPr>
        <w:t>To create and follow simple </w:t>
      </w:r>
      <w:r w:rsidRPr="00E513AD">
        <w:rPr>
          <w:rFonts w:ascii="Arial" w:eastAsia="Times New Roman" w:hAnsi="Arial" w:cs="Arial"/>
          <w:color w:val="505050"/>
          <w:sz w:val="21"/>
          <w:szCs w:val="21"/>
          <w:bdr w:val="single" w:sz="2" w:space="0" w:color="E2E8F0" w:frame="1"/>
          <w:lang w:eastAsia="en-GB"/>
        </w:rPr>
        <w:t>notation</w:t>
      </w:r>
    </w:p>
    <w:p w:rsidR="00E513AD" w:rsidRPr="00E513AD" w:rsidRDefault="00E513AD" w:rsidP="00E513AD">
      <w:pPr>
        <w:numPr>
          <w:ilvl w:val="0"/>
          <w:numId w:val="1"/>
        </w:numPr>
        <w:pBdr>
          <w:top w:val="single" w:sz="2" w:space="0" w:color="E2E8F0"/>
          <w:left w:val="single" w:sz="2" w:space="0" w:color="E2E8F0"/>
          <w:bottom w:val="single" w:sz="2" w:space="0" w:color="E2E8F0"/>
          <w:right w:val="single" w:sz="2" w:space="0" w:color="E2E8F0"/>
        </w:pBdr>
        <w:shd w:val="clear" w:color="auto" w:fill="FFFFFF"/>
        <w:spacing w:before="100" w:beforeAutospacing="1" w:after="300" w:line="240" w:lineRule="auto"/>
        <w:ind w:left="0"/>
        <w:rPr>
          <w:rFonts w:ascii="Arial" w:eastAsia="Times New Roman" w:hAnsi="Arial" w:cs="Arial"/>
          <w:color w:val="333333"/>
          <w:sz w:val="21"/>
          <w:szCs w:val="21"/>
          <w:lang w:eastAsia="en-GB"/>
        </w:rPr>
      </w:pPr>
      <w:r w:rsidRPr="00E513AD">
        <w:rPr>
          <w:rFonts w:ascii="Arial" w:eastAsia="Times New Roman" w:hAnsi="Arial" w:cs="Arial"/>
          <w:color w:val="333333"/>
          <w:sz w:val="21"/>
          <w:szCs w:val="21"/>
          <w:lang w:eastAsia="en-GB"/>
        </w:rPr>
        <w:t>To respond to music</w:t>
      </w:r>
    </w:p>
    <w:p w:rsidR="00CB1C85" w:rsidRDefault="00CB1C85" w:rsidP="00CB1C85">
      <w:pPr>
        <w:tabs>
          <w:tab w:val="left" w:pos="6850"/>
        </w:tabs>
      </w:pPr>
    </w:p>
    <w:p w:rsidR="00CB1C85" w:rsidRDefault="00CB1C85" w:rsidP="00CB1C85"/>
    <w:p w:rsidR="00A24715" w:rsidRDefault="00E513AD"/>
    <w:sectPr w:rsidR="00A24715" w:rsidSect="00BA22E5">
      <w:pgSz w:w="11906" w:h="16838"/>
      <w:pgMar w:top="1440" w:right="1440" w:bottom="1440" w:left="144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655C3"/>
    <w:multiLevelType w:val="multilevel"/>
    <w:tmpl w:val="B516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85"/>
    <w:rsid w:val="00013204"/>
    <w:rsid w:val="006961B5"/>
    <w:rsid w:val="00CB1C85"/>
    <w:rsid w:val="00E5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334A"/>
  <w15:chartTrackingRefBased/>
  <w15:docId w15:val="{DEF8F33A-0016-4113-8D59-695CD930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oltip-innertext">
    <w:name w:val="tooltip-inner__text"/>
    <w:basedOn w:val="DefaultParagraphFont"/>
    <w:rsid w:val="00E5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8493">
      <w:bodyDiv w:val="1"/>
      <w:marLeft w:val="0"/>
      <w:marRight w:val="0"/>
      <w:marTop w:val="0"/>
      <w:marBottom w:val="0"/>
      <w:divBdr>
        <w:top w:val="none" w:sz="0" w:space="0" w:color="auto"/>
        <w:left w:val="none" w:sz="0" w:space="0" w:color="auto"/>
        <w:bottom w:val="none" w:sz="0" w:space="0" w:color="auto"/>
        <w:right w:val="none" w:sz="0" w:space="0" w:color="auto"/>
      </w:divBdr>
      <w:divsChild>
        <w:div w:id="1380132132">
          <w:marLeft w:val="0"/>
          <w:marRight w:val="0"/>
          <w:marTop w:val="0"/>
          <w:marBottom w:val="0"/>
          <w:divBdr>
            <w:top w:val="single" w:sz="2" w:space="0" w:color="E2E8F0"/>
            <w:left w:val="single" w:sz="2" w:space="0" w:color="E2E8F0"/>
            <w:bottom w:val="single" w:sz="2" w:space="0" w:color="E2E8F0"/>
            <w:right w:val="single" w:sz="2" w:space="0" w:color="E2E8F0"/>
          </w:divBdr>
          <w:divsChild>
            <w:div w:id="10241316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25386709">
          <w:marLeft w:val="0"/>
          <w:marRight w:val="0"/>
          <w:marTop w:val="0"/>
          <w:marBottom w:val="0"/>
          <w:divBdr>
            <w:top w:val="single" w:sz="2" w:space="0" w:color="E2E8F0"/>
            <w:left w:val="single" w:sz="2" w:space="0" w:color="E2E8F0"/>
            <w:bottom w:val="single" w:sz="2" w:space="0" w:color="E2E8F0"/>
            <w:right w:val="single" w:sz="2" w:space="0" w:color="E2E8F0"/>
          </w:divBdr>
          <w:divsChild>
            <w:div w:id="14757545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75634910">
          <w:marLeft w:val="0"/>
          <w:marRight w:val="0"/>
          <w:marTop w:val="0"/>
          <w:marBottom w:val="0"/>
          <w:divBdr>
            <w:top w:val="single" w:sz="2" w:space="0" w:color="E2E8F0"/>
            <w:left w:val="single" w:sz="2" w:space="0" w:color="E2E8F0"/>
            <w:bottom w:val="single" w:sz="2" w:space="0" w:color="E2E8F0"/>
            <w:right w:val="single" w:sz="2" w:space="0" w:color="E2E8F0"/>
          </w:divBdr>
          <w:divsChild>
            <w:div w:id="19113859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75980052">
          <w:marLeft w:val="0"/>
          <w:marRight w:val="0"/>
          <w:marTop w:val="0"/>
          <w:marBottom w:val="0"/>
          <w:divBdr>
            <w:top w:val="single" w:sz="2" w:space="0" w:color="E2E8F0"/>
            <w:left w:val="single" w:sz="2" w:space="0" w:color="E2E8F0"/>
            <w:bottom w:val="single" w:sz="2" w:space="0" w:color="E2E8F0"/>
            <w:right w:val="single" w:sz="2" w:space="0" w:color="E2E8F0"/>
          </w:divBdr>
          <w:divsChild>
            <w:div w:id="40634240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Hayman</dc:creator>
  <cp:keywords/>
  <dc:description/>
  <cp:lastModifiedBy>Deborah Hayman</cp:lastModifiedBy>
  <cp:revision>2</cp:revision>
  <dcterms:created xsi:type="dcterms:W3CDTF">2025-01-17T15:08:00Z</dcterms:created>
  <dcterms:modified xsi:type="dcterms:W3CDTF">2025-01-17T15:17:00Z</dcterms:modified>
</cp:coreProperties>
</file>